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903B" w14:textId="30CB57E3" w:rsidR="0071194F" w:rsidRDefault="00000000">
      <w:pPr>
        <w:pStyle w:val="ShapkaDocumentu"/>
        <w:spacing w:after="0"/>
        <w:ind w:left="6804" w:hanging="6804"/>
        <w:rPr>
          <w:rFonts w:ascii="Times New Roman" w:hAnsi="Times New Roman"/>
          <w:color w:val="000000"/>
          <w:sz w:val="28"/>
          <w:szCs w:val="28"/>
        </w:rPr>
      </w:pPr>
      <w:r>
        <w:rPr>
          <w:noProof/>
        </w:rPr>
        <mc:AlternateContent>
          <mc:Choice Requires="wps">
            <w:drawing>
              <wp:anchor distT="0" distB="0" distL="0" distR="0" simplePos="0" relativeHeight="251657216" behindDoc="0" locked="0" layoutInCell="1" allowOverlap="1" wp14:anchorId="444D32D1" wp14:editId="60A35803">
                <wp:simplePos x="0" y="0"/>
                <wp:positionH relativeFrom="column">
                  <wp:posOffset>0</wp:posOffset>
                </wp:positionH>
                <wp:positionV relativeFrom="paragraph">
                  <wp:posOffset>635</wp:posOffset>
                </wp:positionV>
                <wp:extent cx="635000" cy="635000"/>
                <wp:effectExtent l="0"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FF77651" id="_x0000_tole_rId2" o:spid="_x0000_s1026" style="position:absolute;margin-left:0;margin-top:.05pt;width:50pt;height:50pt;z-index:251657216;visibility:hidden;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" filled="f" stroked="f" strokeweight="0"/>
            </w:pict>
          </mc:Fallback>
        </mc:AlternateContent>
      </w:r>
      <w:r w:rsidR="007E4320">
        <w:rPr>
          <w:noProof/>
        </w:rPr>
        <mc:AlternateContent>
          <mc:Choice Requires="wps">
            <w:drawing>
              <wp:anchor distT="0" distB="0" distL="114300" distR="114300" simplePos="0" relativeHeight="251658240" behindDoc="0" locked="0" layoutInCell="1" allowOverlap="1" wp14:anchorId="75744DFE" wp14:editId="352D9574">
                <wp:simplePos x="0" y="0"/>
                <wp:positionH relativeFrom="column">
                  <wp:posOffset>0</wp:posOffset>
                </wp:positionH>
                <wp:positionV relativeFrom="paragraph">
                  <wp:posOffset>0</wp:posOffset>
                </wp:positionV>
                <wp:extent cx="635000" cy="635000"/>
                <wp:effectExtent l="0" t="0" r="3175" b="3175"/>
                <wp:wrapNone/>
                <wp:docPr id="576349360"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38434" id="_x0000_tole_rId2"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840" w:dyaOrig="1125" w14:anchorId="09E10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42pt;height:56.4pt;visibility:visible;mso-wrap-distance-right:0" o:ole="" filled="t">
            <v:imagedata r:id="rId7" o:title=""/>
          </v:shape>
          <o:OLEObject Type="Embed" ProgID="Word.Picture.8" ShapeID="ole_rId2" DrawAspect="Content" ObjectID="_1852866444" r:id="rId8"/>
        </w:object>
      </w:r>
    </w:p>
    <w:p w14:paraId="22BA2F5B" w14:textId="77777777" w:rsidR="0071194F" w:rsidRDefault="00000000">
      <w:pPr>
        <w:pStyle w:val="2"/>
        <w:spacing w:before="0" w:after="0"/>
        <w:jc w:val="center"/>
        <w:rPr>
          <w:rFonts w:ascii="Times New Roman" w:hAnsi="Times New Roman" w:cs="Times New Roman"/>
          <w:i w:val="0"/>
          <w:color w:val="000000"/>
          <w:sz w:val="32"/>
          <w:szCs w:val="32"/>
        </w:rPr>
      </w:pPr>
      <w:r>
        <w:rPr>
          <w:rFonts w:ascii="Times New Roman" w:hAnsi="Times New Roman" w:cs="Times New Roman"/>
          <w:i w:val="0"/>
          <w:color w:val="000000"/>
          <w:sz w:val="32"/>
          <w:szCs w:val="32"/>
        </w:rPr>
        <w:t>ЧУГУЇВСЬКА МІСЬКА ВІЙСЬКОВА АДМІНІСТРАЦІЯ ЧУГУЇВСЬКОГО РАЙОНУ ХАРКІВСЬКОЇ ОБЛАСТІ</w:t>
      </w:r>
    </w:p>
    <w:p w14:paraId="5BB77CB7" w14:textId="77777777" w:rsidR="0071194F" w:rsidRDefault="0071194F">
      <w:pPr>
        <w:spacing w:line="360" w:lineRule="auto"/>
        <w:jc w:val="center"/>
        <w:rPr>
          <w:rFonts w:ascii="Times New Roman" w:hAnsi="Times New Roman"/>
          <w:b/>
          <w:i/>
          <w:color w:val="000000"/>
          <w:sz w:val="24"/>
          <w:szCs w:val="24"/>
        </w:rPr>
      </w:pPr>
    </w:p>
    <w:p w14:paraId="29385D56" w14:textId="77777777" w:rsidR="0071194F" w:rsidRDefault="00000000">
      <w:pPr>
        <w:spacing w:line="360" w:lineRule="auto"/>
        <w:jc w:val="center"/>
        <w:rPr>
          <w:rFonts w:ascii="Times New Roman" w:hAnsi="Times New Roman"/>
          <w:b/>
          <w:color w:val="000000"/>
          <w:sz w:val="32"/>
          <w:szCs w:val="32"/>
        </w:rPr>
      </w:pPr>
      <w:r>
        <w:rPr>
          <w:rFonts w:ascii="Times New Roman" w:hAnsi="Times New Roman"/>
          <w:b/>
          <w:color w:val="000000"/>
          <w:sz w:val="32"/>
          <w:szCs w:val="32"/>
        </w:rPr>
        <w:t>НАКАЗ</w:t>
      </w:r>
    </w:p>
    <w:p w14:paraId="72617272" w14:textId="77777777" w:rsidR="0071194F" w:rsidRDefault="0071194F">
      <w:pPr>
        <w:spacing w:line="360" w:lineRule="auto"/>
        <w:jc w:val="center"/>
        <w:rPr>
          <w:rFonts w:ascii="Times New Roman" w:hAnsi="Times New Roman"/>
          <w:b/>
          <w:color w:val="000000"/>
          <w:sz w:val="24"/>
          <w:szCs w:val="24"/>
        </w:rPr>
      </w:pPr>
    </w:p>
    <w:tbl>
      <w:tblPr>
        <w:tblW w:w="10059" w:type="dxa"/>
        <w:jc w:val="center"/>
        <w:tblLayout w:type="fixed"/>
        <w:tblLook w:val="01E0" w:firstRow="1" w:lastRow="1" w:firstColumn="1" w:lastColumn="1" w:noHBand="0" w:noVBand="0"/>
      </w:tblPr>
      <w:tblGrid>
        <w:gridCol w:w="3447"/>
        <w:gridCol w:w="2775"/>
        <w:gridCol w:w="3837"/>
      </w:tblGrid>
      <w:tr w:rsidR="0071194F" w14:paraId="3B68CE2B" w14:textId="77777777">
        <w:trPr>
          <w:jc w:val="center"/>
        </w:trPr>
        <w:tc>
          <w:tcPr>
            <w:tcW w:w="3447" w:type="dxa"/>
          </w:tcPr>
          <w:p w14:paraId="1F708730" w14:textId="77777777" w:rsidR="0071194F" w:rsidRDefault="00000000">
            <w:pPr>
              <w:widowControl w:val="0"/>
              <w:spacing w:line="360" w:lineRule="auto"/>
              <w:ind w:left="179"/>
              <w:rPr>
                <w:rFonts w:ascii="Times New Roman" w:hAnsi="Times New Roman"/>
                <w:color w:val="000000"/>
                <w:sz w:val="28"/>
                <w:szCs w:val="28"/>
              </w:rPr>
            </w:pPr>
            <w:r>
              <w:rPr>
                <w:rFonts w:ascii="Times New Roman" w:hAnsi="Times New Roman"/>
                <w:color w:val="000000"/>
                <w:sz w:val="28"/>
                <w:szCs w:val="28"/>
              </w:rPr>
              <w:t>«30»</w:t>
            </w:r>
            <w:r>
              <w:rPr>
                <w:rFonts w:ascii="Times New Roman" w:hAnsi="Times New Roman"/>
                <w:color w:val="000000"/>
                <w:sz w:val="28"/>
                <w:szCs w:val="28"/>
                <w:u w:val="single"/>
              </w:rPr>
              <w:t xml:space="preserve">     09      </w:t>
            </w:r>
            <w:r>
              <w:rPr>
                <w:rFonts w:ascii="Times New Roman" w:hAnsi="Times New Roman"/>
                <w:color w:val="000000"/>
                <w:sz w:val="28"/>
                <w:szCs w:val="28"/>
              </w:rPr>
              <w:t>2026</w:t>
            </w:r>
          </w:p>
        </w:tc>
        <w:tc>
          <w:tcPr>
            <w:tcW w:w="2775" w:type="dxa"/>
          </w:tcPr>
          <w:p w14:paraId="3AFEF502" w14:textId="77777777" w:rsidR="0071194F" w:rsidRDefault="00000000">
            <w:pPr>
              <w:widowControl w:val="0"/>
              <w:spacing w:line="360" w:lineRule="auto"/>
              <w:ind w:right="-207" w:hanging="15"/>
              <w:jc w:val="center"/>
              <w:rPr>
                <w:rFonts w:ascii="Times New Roman" w:hAnsi="Times New Roman"/>
                <w:color w:val="000000"/>
                <w:sz w:val="28"/>
                <w:szCs w:val="28"/>
              </w:rPr>
            </w:pPr>
            <w:r>
              <w:rPr>
                <w:rFonts w:ascii="Times New Roman" w:hAnsi="Times New Roman"/>
                <w:color w:val="000000"/>
                <w:sz w:val="28"/>
                <w:szCs w:val="28"/>
              </w:rPr>
              <w:t>Чугуїв</w:t>
            </w:r>
          </w:p>
        </w:tc>
        <w:tc>
          <w:tcPr>
            <w:tcW w:w="3837" w:type="dxa"/>
          </w:tcPr>
          <w:p w14:paraId="620A2CE2" w14:textId="77777777" w:rsidR="0071194F" w:rsidRDefault="00000000">
            <w:pPr>
              <w:widowControl w:val="0"/>
              <w:spacing w:line="360" w:lineRule="auto"/>
              <w:ind w:firstLine="540"/>
              <w:jc w:val="center"/>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u w:val="single"/>
              </w:rPr>
              <w:t>958</w:t>
            </w:r>
          </w:p>
        </w:tc>
      </w:tr>
    </w:tbl>
    <w:p w14:paraId="3EBA08F5" w14:textId="77777777" w:rsidR="0071194F" w:rsidRDefault="0071194F">
      <w:pPr>
        <w:ind w:right="4676"/>
        <w:jc w:val="both"/>
        <w:rPr>
          <w:rFonts w:ascii="Times New Roman" w:hAnsi="Times New Roman"/>
          <w:b/>
          <w:bCs/>
          <w:sz w:val="20"/>
          <w:lang w:eastAsia="zh-CN"/>
        </w:rPr>
      </w:pPr>
    </w:p>
    <w:p w14:paraId="01F687D5" w14:textId="77777777" w:rsidR="0071194F" w:rsidRDefault="00000000">
      <w:pPr>
        <w:widowControl w:val="0"/>
        <w:tabs>
          <w:tab w:val="left" w:pos="3828"/>
          <w:tab w:val="left" w:pos="4678"/>
        </w:tabs>
        <w:ind w:right="3118"/>
        <w:jc w:val="both"/>
        <w:rPr>
          <w:rFonts w:ascii="Times New Roman" w:eastAsia="Arial Unicode MS" w:hAnsi="Times New Roman"/>
          <w:b/>
          <w:kern w:val="2"/>
          <w:sz w:val="28"/>
          <w:szCs w:val="28"/>
        </w:rPr>
      </w:pPr>
      <w:r>
        <w:rPr>
          <w:rFonts w:ascii="Times New Roman" w:eastAsia="Arial Unicode MS" w:hAnsi="Times New Roman"/>
          <w:b/>
          <w:kern w:val="2"/>
          <w:sz w:val="28"/>
          <w:szCs w:val="28"/>
        </w:rPr>
        <w:t>Про внесення змін до рішення виконавчого  комітету Чугуївської міської ради від 25.10.2021 № 271 «Про  встановлення тарифів на теплову енергію</w:t>
      </w:r>
      <w:r>
        <w:rPr>
          <w:rFonts w:ascii="Times New Roman" w:eastAsia="Arial Unicode MS" w:hAnsi="Times New Roman"/>
          <w:kern w:val="2"/>
          <w:sz w:val="28"/>
          <w:szCs w:val="28"/>
        </w:rPr>
        <w:t xml:space="preserve">, </w:t>
      </w:r>
      <w:r>
        <w:rPr>
          <w:rFonts w:ascii="Times New Roman" w:eastAsia="Arial Unicode MS" w:hAnsi="Times New Roman"/>
          <w:b/>
          <w:kern w:val="2"/>
          <w:sz w:val="28"/>
          <w:szCs w:val="28"/>
        </w:rPr>
        <w:t xml:space="preserve">її виробництво, транспортування та постачання, послугу з постачання  теплової енергії </w:t>
      </w:r>
      <w:proofErr w:type="spellStart"/>
      <w:r>
        <w:rPr>
          <w:rFonts w:ascii="Times New Roman" w:eastAsia="Arial Unicode MS" w:hAnsi="Times New Roman"/>
          <w:b/>
          <w:kern w:val="2"/>
          <w:sz w:val="28"/>
          <w:szCs w:val="28"/>
        </w:rPr>
        <w:t>Кочетоцьким</w:t>
      </w:r>
      <w:proofErr w:type="spellEnd"/>
      <w:r>
        <w:rPr>
          <w:rFonts w:ascii="Times New Roman" w:eastAsia="Arial Unicode MS" w:hAnsi="Times New Roman"/>
          <w:b/>
          <w:kern w:val="2"/>
          <w:sz w:val="28"/>
          <w:szCs w:val="28"/>
        </w:rPr>
        <w:t xml:space="preserve"> виробничим комунальним  підприємством водопровідно-каналізаційного господарства (крім населення)» </w:t>
      </w:r>
    </w:p>
    <w:p w14:paraId="69C5AE46" w14:textId="77777777" w:rsidR="0071194F" w:rsidRDefault="0071194F">
      <w:pPr>
        <w:widowControl w:val="0"/>
        <w:tabs>
          <w:tab w:val="left" w:pos="3969"/>
        </w:tabs>
        <w:ind w:right="5102"/>
        <w:jc w:val="both"/>
        <w:rPr>
          <w:rFonts w:ascii="Times New Roman" w:eastAsia="Arial Unicode MS" w:hAnsi="Times New Roman"/>
          <w:b/>
          <w:kern w:val="2"/>
          <w:sz w:val="28"/>
          <w:szCs w:val="28"/>
        </w:rPr>
      </w:pPr>
    </w:p>
    <w:p w14:paraId="5FBBA09A" w14:textId="77777777" w:rsidR="0071194F" w:rsidRDefault="00000000">
      <w:pPr>
        <w:widowControl w:val="0"/>
        <w:ind w:firstLine="567"/>
        <w:jc w:val="both"/>
        <w:rPr>
          <w:rFonts w:ascii="Times New Roman CYR" w:eastAsia="Arial Unicode MS" w:hAnsi="Times New Roman CYR" w:cs="Times New Roman CYR"/>
          <w:kern w:val="2"/>
          <w:sz w:val="28"/>
          <w:szCs w:val="28"/>
        </w:rPr>
      </w:pPr>
      <w:r>
        <w:rPr>
          <w:rFonts w:ascii="Times New Roman" w:eastAsia="Arial Unicode MS" w:hAnsi="Times New Roman"/>
          <w:color w:val="000000"/>
          <w:kern w:val="2"/>
          <w:sz w:val="28"/>
          <w:szCs w:val="28"/>
        </w:rPr>
        <w:t xml:space="preserve">Керуючись пунктами 8, 10 частини другої, пунктом 8 частини сьомої   статті 15 Закону України «Про правовий режим воєнного стану», </w:t>
      </w:r>
      <w:r>
        <w:rPr>
          <w:rFonts w:ascii="Times New Roman" w:eastAsia="Arial Unicode MS" w:hAnsi="Times New Roman"/>
          <w:color w:val="000000"/>
          <w:kern w:val="2"/>
          <w:sz w:val="28"/>
          <w:szCs w:val="24"/>
        </w:rPr>
        <w:t xml:space="preserve"> Постановою Верховної Ради України від 16.11.2022 № 2777-ІХ «Про здійснення начальниками військових адміністрацій населених пунктів у Харківській області повноважень, передбачених частиною другою статті 10 Закону України «Про правовий режим воєнного стану»</w:t>
      </w:r>
      <w:r>
        <w:rPr>
          <w:rFonts w:ascii="Times New Roman" w:eastAsia="Arial Unicode MS" w:hAnsi="Times New Roman"/>
          <w:color w:val="000000" w:themeColor="text1"/>
          <w:kern w:val="2"/>
          <w:sz w:val="28"/>
          <w:szCs w:val="28"/>
        </w:rPr>
        <w:t xml:space="preserve">, Законом України «Про житлово-комунальні послуги», Законом України «Про теплопостачання», ст. 28 Закону України «Про місцеве самоврядування в Україні», частиною першою статті 1 Закону України «Про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 (зі змінами), Постановою Кабінету Міністрів України від 01.06.2011 № 869 «Про забезпечення єдиного підходу до формування тарифів на комунальні послуги» (зі змінами), </w:t>
      </w:r>
      <w:r>
        <w:rPr>
          <w:rFonts w:ascii="Times New Roman" w:eastAsia="Arial Unicode MS" w:hAnsi="Times New Roman"/>
          <w:color w:val="000000"/>
          <w:kern w:val="2"/>
          <w:sz w:val="28"/>
          <w:szCs w:val="28"/>
        </w:rPr>
        <w:t xml:space="preserve"> </w:t>
      </w:r>
      <w:r>
        <w:rPr>
          <w:rFonts w:ascii="Times New Roman" w:eastAsia="Arial Unicode MS" w:hAnsi="Times New Roman"/>
          <w:color w:val="000000" w:themeColor="text1"/>
          <w:kern w:val="2"/>
          <w:sz w:val="28"/>
          <w:szCs w:val="28"/>
        </w:rPr>
        <w:t xml:space="preserve">розглянувши звернення в.о. директора </w:t>
      </w:r>
      <w:proofErr w:type="spellStart"/>
      <w:r>
        <w:rPr>
          <w:rFonts w:ascii="Times New Roman" w:eastAsia="Arial Unicode MS" w:hAnsi="Times New Roman"/>
          <w:kern w:val="2"/>
          <w:sz w:val="28"/>
          <w:szCs w:val="28"/>
        </w:rPr>
        <w:t>Кочетоцького</w:t>
      </w:r>
      <w:proofErr w:type="spellEnd"/>
      <w:r>
        <w:rPr>
          <w:rFonts w:ascii="Times New Roman" w:eastAsia="Arial Unicode MS" w:hAnsi="Times New Roman"/>
          <w:kern w:val="2"/>
          <w:sz w:val="28"/>
          <w:szCs w:val="28"/>
        </w:rPr>
        <w:t xml:space="preserve"> виробничого комунального підприємства водопровідно-каналізаційного господарства Володимира</w:t>
      </w:r>
      <w:r>
        <w:rPr>
          <w:rFonts w:ascii="Times New Roman" w:eastAsia="Arial Unicode MS" w:hAnsi="Times New Roman"/>
          <w:color w:val="000000" w:themeColor="text1"/>
          <w:kern w:val="2"/>
          <w:sz w:val="28"/>
          <w:szCs w:val="28"/>
        </w:rPr>
        <w:t xml:space="preserve"> МОЛЧАНОВА від 24.09.2026 № 184 </w:t>
      </w:r>
    </w:p>
    <w:p w14:paraId="3C0D1760" w14:textId="77777777" w:rsidR="0071194F" w:rsidRDefault="0071194F">
      <w:pPr>
        <w:widowControl w:val="0"/>
        <w:ind w:firstLine="567"/>
        <w:jc w:val="both"/>
        <w:rPr>
          <w:rFonts w:ascii="Times New Roman CYR" w:eastAsia="Arial Unicode MS" w:hAnsi="Times New Roman CYR" w:cs="Times New Roman CYR"/>
          <w:kern w:val="2"/>
          <w:sz w:val="28"/>
          <w:szCs w:val="28"/>
        </w:rPr>
      </w:pPr>
    </w:p>
    <w:p w14:paraId="5D469923" w14:textId="77777777" w:rsidR="0071194F" w:rsidRDefault="00000000">
      <w:pPr>
        <w:widowControl w:val="0"/>
        <w:rPr>
          <w:rFonts w:ascii="Times New Roman" w:eastAsia="Arial Unicode MS" w:hAnsi="Times New Roman"/>
          <w:b/>
          <w:caps/>
          <w:color w:val="000000"/>
          <w:kern w:val="2"/>
          <w:sz w:val="28"/>
          <w:szCs w:val="28"/>
        </w:rPr>
      </w:pPr>
      <w:r>
        <w:rPr>
          <w:rFonts w:ascii="Times New Roman" w:eastAsia="Arial Unicode MS" w:hAnsi="Times New Roman"/>
          <w:b/>
          <w:caps/>
          <w:color w:val="000000"/>
          <w:kern w:val="2"/>
          <w:sz w:val="28"/>
          <w:szCs w:val="28"/>
        </w:rPr>
        <w:t>НАКАЗУЮ:</w:t>
      </w:r>
    </w:p>
    <w:p w14:paraId="786DB6B1" w14:textId="77777777" w:rsidR="0071194F" w:rsidRDefault="0071194F">
      <w:pPr>
        <w:widowControl w:val="0"/>
        <w:rPr>
          <w:rFonts w:ascii="Times New Roman" w:eastAsia="Arial Unicode MS" w:hAnsi="Times New Roman"/>
          <w:b/>
          <w:caps/>
          <w:color w:val="000000"/>
          <w:kern w:val="2"/>
          <w:sz w:val="28"/>
          <w:szCs w:val="28"/>
        </w:rPr>
      </w:pPr>
    </w:p>
    <w:p w14:paraId="2406A27B" w14:textId="77777777" w:rsidR="0071194F" w:rsidRDefault="00000000">
      <w:pPr>
        <w:widowControl w:val="0"/>
        <w:tabs>
          <w:tab w:val="left" w:pos="3828"/>
          <w:tab w:val="left" w:pos="4678"/>
        </w:tabs>
        <w:ind w:right="-1" w:firstLine="567"/>
        <w:jc w:val="both"/>
        <w:rPr>
          <w:rFonts w:ascii="Times New Roman" w:eastAsia="Arial Unicode MS" w:hAnsi="Times New Roman"/>
          <w:kern w:val="2"/>
          <w:sz w:val="28"/>
          <w:szCs w:val="28"/>
        </w:rPr>
      </w:pPr>
      <w:r>
        <w:rPr>
          <w:rFonts w:ascii="Times New Roman" w:hAnsi="Times New Roman"/>
          <w:sz w:val="28"/>
          <w:szCs w:val="28"/>
        </w:rPr>
        <w:t xml:space="preserve">1. </w:t>
      </w:r>
      <w:proofErr w:type="spellStart"/>
      <w:r>
        <w:rPr>
          <w:rFonts w:ascii="Times New Roman" w:hAnsi="Times New Roman"/>
          <w:sz w:val="28"/>
          <w:szCs w:val="28"/>
        </w:rPr>
        <w:t>Внести</w:t>
      </w:r>
      <w:proofErr w:type="spellEnd"/>
      <w:r>
        <w:rPr>
          <w:rFonts w:ascii="Times New Roman" w:hAnsi="Times New Roman"/>
          <w:sz w:val="28"/>
          <w:szCs w:val="28"/>
        </w:rPr>
        <w:t xml:space="preserve"> зміни  до </w:t>
      </w:r>
      <w:r>
        <w:rPr>
          <w:rFonts w:ascii="Times New Roman" w:eastAsia="Arial Unicode MS" w:hAnsi="Times New Roman"/>
          <w:kern w:val="2"/>
          <w:sz w:val="28"/>
          <w:szCs w:val="28"/>
        </w:rPr>
        <w:t xml:space="preserve">рішення виконавчого  комітету Чугуївської міської ради від 25.10.2021 № 271 «Про встановлення тарифів на теплову енергію, її виробництво, транспортування та постачання, послугу з постачання  теплової енергії </w:t>
      </w:r>
      <w:proofErr w:type="spellStart"/>
      <w:r>
        <w:rPr>
          <w:rFonts w:ascii="Times New Roman" w:eastAsia="Arial Unicode MS" w:hAnsi="Times New Roman"/>
          <w:kern w:val="2"/>
          <w:sz w:val="28"/>
          <w:szCs w:val="28"/>
        </w:rPr>
        <w:t>Кочетоцьким</w:t>
      </w:r>
      <w:proofErr w:type="spellEnd"/>
      <w:r>
        <w:rPr>
          <w:rFonts w:ascii="Times New Roman" w:eastAsia="Arial Unicode MS" w:hAnsi="Times New Roman"/>
          <w:kern w:val="2"/>
          <w:sz w:val="28"/>
          <w:szCs w:val="28"/>
        </w:rPr>
        <w:t xml:space="preserve"> виробничим комунальним  підприємством водопровідно-каналізаційного господарства (крім населення)», а саме: </w:t>
      </w:r>
    </w:p>
    <w:p w14:paraId="2D941E07" w14:textId="77777777" w:rsidR="0071194F" w:rsidRDefault="00000000">
      <w:pPr>
        <w:pStyle w:val="ae"/>
        <w:ind w:left="0" w:right="-1" w:firstLine="567"/>
        <w:jc w:val="both"/>
        <w:rPr>
          <w:rFonts w:ascii="Times New Roman" w:hAnsi="Times New Roman"/>
          <w:sz w:val="28"/>
          <w:szCs w:val="28"/>
          <w:lang w:val="uk-UA"/>
        </w:rPr>
      </w:pPr>
      <w:r>
        <w:rPr>
          <w:rFonts w:ascii="Times New Roman" w:hAnsi="Times New Roman"/>
          <w:sz w:val="28"/>
          <w:szCs w:val="28"/>
          <w:lang w:val="uk-UA"/>
        </w:rPr>
        <w:lastRenderedPageBreak/>
        <w:t>1.1 викласти  у новій редакції п. 3 рішення:</w:t>
      </w:r>
    </w:p>
    <w:p w14:paraId="2650C81D" w14:textId="740F6246" w:rsidR="0071194F" w:rsidRDefault="00000000">
      <w:pPr>
        <w:pStyle w:val="ae"/>
        <w:ind w:left="0" w:right="-1" w:firstLine="567"/>
        <w:jc w:val="both"/>
        <w:rPr>
          <w:rFonts w:ascii="Times New Roman" w:hAnsi="Times New Roman"/>
          <w:sz w:val="28"/>
          <w:szCs w:val="28"/>
          <w:lang w:val="uk-UA"/>
        </w:rPr>
      </w:pPr>
      <w:r>
        <w:rPr>
          <w:rFonts w:ascii="Times New Roman" w:hAnsi="Times New Roman"/>
          <w:sz w:val="28"/>
          <w:szCs w:val="28"/>
          <w:lang w:val="uk-UA"/>
        </w:rPr>
        <w:t xml:space="preserve">«3. Встановлені </w:t>
      </w:r>
      <w:proofErr w:type="spellStart"/>
      <w:r>
        <w:rPr>
          <w:rFonts w:ascii="Times New Roman" w:hAnsi="Times New Roman"/>
          <w:sz w:val="28"/>
          <w:szCs w:val="28"/>
          <w:lang w:val="uk-UA"/>
        </w:rPr>
        <w:t>одноставкові</w:t>
      </w:r>
      <w:proofErr w:type="spellEnd"/>
      <w:r>
        <w:rPr>
          <w:rFonts w:ascii="Times New Roman" w:hAnsi="Times New Roman"/>
          <w:sz w:val="28"/>
          <w:szCs w:val="28"/>
          <w:lang w:val="uk-UA"/>
        </w:rPr>
        <w:t xml:space="preserve"> тарифи застосовуються </w:t>
      </w:r>
      <w:proofErr w:type="spellStart"/>
      <w:r>
        <w:rPr>
          <w:rFonts w:ascii="Times New Roman" w:hAnsi="Times New Roman"/>
          <w:sz w:val="28"/>
          <w:szCs w:val="28"/>
          <w:lang w:val="uk-UA"/>
        </w:rPr>
        <w:t>Кочетоцьким</w:t>
      </w:r>
      <w:proofErr w:type="spellEnd"/>
      <w:r>
        <w:rPr>
          <w:rFonts w:ascii="Times New Roman" w:hAnsi="Times New Roman"/>
          <w:sz w:val="28"/>
          <w:szCs w:val="28"/>
          <w:lang w:val="uk-UA"/>
        </w:rPr>
        <w:t xml:space="preserve"> виробничим комунальним підприємством водопровідно-каналізаційного господарства  з </w:t>
      </w:r>
      <w:r w:rsidRPr="007E4320">
        <w:rPr>
          <w:rFonts w:ascii="Times New Roman" w:hAnsi="Times New Roman"/>
          <w:b/>
          <w:bCs/>
          <w:sz w:val="28"/>
          <w:szCs w:val="28"/>
          <w:lang w:val="uk-UA"/>
        </w:rPr>
        <w:t>01.10.2026 до 30.09.2027</w:t>
      </w:r>
      <w:r w:rsidRPr="009A0EAB">
        <w:rPr>
          <w:rFonts w:ascii="Times New Roman" w:hAnsi="Times New Roman"/>
          <w:sz w:val="28"/>
          <w:szCs w:val="28"/>
          <w:lang w:val="uk-UA"/>
        </w:rPr>
        <w:t>»;</w:t>
      </w:r>
    </w:p>
    <w:p w14:paraId="0419C4A6" w14:textId="77777777" w:rsidR="0071194F" w:rsidRDefault="00000000">
      <w:pPr>
        <w:pStyle w:val="ae"/>
        <w:ind w:left="0" w:right="-1" w:firstLine="567"/>
        <w:jc w:val="both"/>
        <w:rPr>
          <w:rFonts w:ascii="Times New Roman" w:hAnsi="Times New Roman"/>
          <w:sz w:val="28"/>
          <w:szCs w:val="28"/>
          <w:lang w:val="uk-UA"/>
        </w:rPr>
      </w:pPr>
      <w:r>
        <w:rPr>
          <w:rFonts w:ascii="Times New Roman" w:hAnsi="Times New Roman"/>
          <w:sz w:val="28"/>
          <w:szCs w:val="28"/>
          <w:lang w:val="uk-UA"/>
        </w:rPr>
        <w:t>1.2  викласти у новій  редакції  п. 4 рішення:</w:t>
      </w:r>
    </w:p>
    <w:p w14:paraId="6B99CC0D" w14:textId="77777777" w:rsidR="0071194F" w:rsidRDefault="00000000">
      <w:pPr>
        <w:pStyle w:val="ae"/>
        <w:ind w:left="0" w:right="-1" w:firstLine="567"/>
        <w:jc w:val="both"/>
        <w:rPr>
          <w:rFonts w:ascii="Times New Roman" w:hAnsi="Times New Roman"/>
          <w:sz w:val="28"/>
          <w:szCs w:val="28"/>
          <w:lang w:val="uk-UA"/>
        </w:rPr>
      </w:pPr>
      <w:r>
        <w:rPr>
          <w:rFonts w:ascii="Times New Roman" w:hAnsi="Times New Roman"/>
          <w:sz w:val="28"/>
          <w:szCs w:val="28"/>
          <w:lang w:val="uk-UA"/>
        </w:rPr>
        <w:t xml:space="preserve">«4. Для населення залишаються чинними тарифи,  встановлені рішенням </w:t>
      </w:r>
      <w:proofErr w:type="spellStart"/>
      <w:r>
        <w:rPr>
          <w:rFonts w:ascii="Times New Roman" w:hAnsi="Times New Roman"/>
          <w:sz w:val="28"/>
          <w:szCs w:val="28"/>
          <w:lang w:val="uk-UA"/>
        </w:rPr>
        <w:t>Кочетоцької</w:t>
      </w:r>
      <w:proofErr w:type="spellEnd"/>
      <w:r>
        <w:rPr>
          <w:rFonts w:ascii="Times New Roman" w:hAnsi="Times New Roman"/>
          <w:sz w:val="28"/>
          <w:szCs w:val="28"/>
          <w:lang w:val="uk-UA"/>
        </w:rPr>
        <w:t xml:space="preserve"> селищної ради від 22.10.2019 «Про встановлення тарифів для </w:t>
      </w:r>
      <w:proofErr w:type="spellStart"/>
      <w:r>
        <w:rPr>
          <w:rFonts w:ascii="Times New Roman" w:hAnsi="Times New Roman"/>
          <w:sz w:val="28"/>
          <w:szCs w:val="28"/>
          <w:lang w:val="uk-UA"/>
        </w:rPr>
        <w:t>Кочетоцького</w:t>
      </w:r>
      <w:proofErr w:type="spellEnd"/>
      <w:r>
        <w:rPr>
          <w:rFonts w:ascii="Times New Roman" w:hAnsi="Times New Roman"/>
          <w:sz w:val="28"/>
          <w:szCs w:val="28"/>
          <w:lang w:val="uk-UA"/>
        </w:rPr>
        <w:t xml:space="preserve"> ВКПВКГ на теплову енергію, її виробництво, транспортування та постачання для споживачів селища Кочеток по середньозваженим тарифам», які, відповідно до Закону України «Про житлово-комунальні послуги» слід вважати тарифами на послугу з постачання теплової енергії для населення на період  до  30.09.2027». </w:t>
      </w:r>
    </w:p>
    <w:p w14:paraId="0635EDF6" w14:textId="77777777" w:rsidR="0071194F" w:rsidRDefault="00000000">
      <w:pPr>
        <w:widowControl w:val="0"/>
        <w:tabs>
          <w:tab w:val="left" w:pos="3828"/>
          <w:tab w:val="left" w:pos="4678"/>
        </w:tabs>
        <w:ind w:right="-1" w:firstLine="567"/>
        <w:jc w:val="both"/>
        <w:rPr>
          <w:rFonts w:ascii="Times New Roman" w:eastAsia="Arial Unicode MS" w:hAnsi="Times New Roman"/>
          <w:kern w:val="2"/>
          <w:sz w:val="28"/>
          <w:szCs w:val="28"/>
        </w:rPr>
      </w:pPr>
      <w:r>
        <w:rPr>
          <w:rFonts w:ascii="Times New Roman" w:hAnsi="Times New Roman"/>
          <w:sz w:val="28"/>
          <w:szCs w:val="28"/>
        </w:rPr>
        <w:t xml:space="preserve">2. Вважати таким, що втратив чинність  наказ заступника начальника  Чугуївської міської військової адміністрації </w:t>
      </w:r>
      <w:r>
        <w:rPr>
          <w:rFonts w:ascii="Times New Roman" w:hAnsi="Times New Roman"/>
          <w:color w:val="000000"/>
          <w:sz w:val="28"/>
          <w:szCs w:val="28"/>
          <w:shd w:val="clear" w:color="auto" w:fill="FFFFFF"/>
          <w:lang w:eastAsia="ar-SA"/>
        </w:rPr>
        <w:t>від 10.10.2025 № 1040 «</w:t>
      </w:r>
      <w:r>
        <w:rPr>
          <w:rFonts w:ascii="Times New Roman" w:eastAsia="Arial Unicode MS" w:hAnsi="Times New Roman"/>
          <w:kern w:val="2"/>
          <w:sz w:val="28"/>
          <w:szCs w:val="28"/>
        </w:rPr>
        <w:t xml:space="preserve">Про внесення змін до рішення виконавчого  комітету Чугуївської міської ради від 25.10.2021 № 271 «Про встановлення тарифів на теплову енергію, її виробництво, транспортування та постачання, послугу з постачання теплової енергії </w:t>
      </w:r>
      <w:proofErr w:type="spellStart"/>
      <w:r>
        <w:rPr>
          <w:rFonts w:ascii="Times New Roman" w:eastAsia="Arial Unicode MS" w:hAnsi="Times New Roman"/>
          <w:kern w:val="2"/>
          <w:sz w:val="28"/>
          <w:szCs w:val="28"/>
        </w:rPr>
        <w:t>Кочетоцьким</w:t>
      </w:r>
      <w:proofErr w:type="spellEnd"/>
      <w:r>
        <w:rPr>
          <w:rFonts w:ascii="Times New Roman" w:eastAsia="Arial Unicode MS" w:hAnsi="Times New Roman"/>
          <w:kern w:val="2"/>
          <w:sz w:val="28"/>
          <w:szCs w:val="28"/>
        </w:rPr>
        <w:t xml:space="preserve"> виробничим комунальним підприємством водопровідно-каналізаційного господарства (крім населення)». </w:t>
      </w:r>
    </w:p>
    <w:p w14:paraId="5DF6A4BF" w14:textId="77777777" w:rsidR="0071194F" w:rsidRDefault="00000000">
      <w:pPr>
        <w:widowControl w:val="0"/>
        <w:tabs>
          <w:tab w:val="left" w:pos="3828"/>
          <w:tab w:val="left" w:pos="4678"/>
        </w:tabs>
        <w:ind w:right="-1" w:firstLine="567"/>
        <w:jc w:val="both"/>
        <w:rPr>
          <w:rFonts w:ascii="Times New Roman" w:eastAsia="Arial Unicode MS" w:hAnsi="Times New Roman"/>
          <w:kern w:val="2"/>
          <w:sz w:val="28"/>
          <w:szCs w:val="28"/>
        </w:rPr>
      </w:pPr>
      <w:r>
        <w:rPr>
          <w:rFonts w:ascii="Times New Roman" w:eastAsia="Arial Unicode MS" w:hAnsi="Times New Roman"/>
          <w:kern w:val="2"/>
          <w:sz w:val="28"/>
          <w:szCs w:val="28"/>
        </w:rPr>
        <w:t>3. Управлінню житлово-комунального господарства та екології Чугуївської міської ради (Олександр МЕРЗЛЯКОВ) оприлюднити цей наказ на офіційному вебсайті Чугуївської міської ради та її виконавчого комітету невідкладно, але не пізніше ніж п’ять робочих днів із дати його прийняття.</w:t>
      </w:r>
    </w:p>
    <w:p w14:paraId="5A1B1DEF" w14:textId="77777777" w:rsidR="0071194F" w:rsidRDefault="00000000">
      <w:pPr>
        <w:ind w:firstLine="567"/>
        <w:contextualSpacing/>
        <w:jc w:val="both"/>
        <w:rPr>
          <w:rFonts w:ascii="Times New Roman" w:hAnsi="Times New Roman"/>
          <w:color w:val="000000" w:themeColor="text1"/>
          <w:sz w:val="28"/>
          <w:szCs w:val="28"/>
          <w:lang w:eastAsia="ar-SA"/>
        </w:rPr>
      </w:pPr>
      <w:r>
        <w:rPr>
          <w:rFonts w:ascii="Times New Roman" w:hAnsi="Times New Roman"/>
          <w:sz w:val="28"/>
          <w:szCs w:val="28"/>
        </w:rPr>
        <w:t xml:space="preserve">4. </w:t>
      </w:r>
      <w:r>
        <w:rPr>
          <w:rFonts w:ascii="Times New Roman" w:hAnsi="Times New Roman"/>
          <w:color w:val="000000" w:themeColor="text1"/>
          <w:sz w:val="28"/>
          <w:szCs w:val="28"/>
          <w:lang w:eastAsia="ar-SA"/>
        </w:rPr>
        <w:t>Контроль за виконанням цього наказу покласти на заступника начальника  Чугуївської міської військової адміністрації  Ігоря ШЕПЕЛЄВА та заступника міського голови з питань діяльності виконавчих органів ради Костянтина  БАРМІНА.</w:t>
      </w:r>
    </w:p>
    <w:p w14:paraId="5D583EE7" w14:textId="77777777" w:rsidR="0071194F" w:rsidRDefault="0071194F">
      <w:pPr>
        <w:widowControl w:val="0"/>
        <w:jc w:val="both"/>
        <w:rPr>
          <w:rFonts w:ascii="Times New Roman" w:eastAsia="Arial Unicode MS" w:hAnsi="Times New Roman"/>
          <w:kern w:val="2"/>
          <w:sz w:val="22"/>
          <w:szCs w:val="22"/>
        </w:rPr>
      </w:pPr>
    </w:p>
    <w:p w14:paraId="1D71FF09" w14:textId="77777777" w:rsidR="0071194F" w:rsidRDefault="0071194F">
      <w:pPr>
        <w:widowControl w:val="0"/>
        <w:jc w:val="both"/>
        <w:rPr>
          <w:rFonts w:ascii="Times New Roman" w:eastAsia="Arial Unicode MS" w:hAnsi="Times New Roman"/>
          <w:kern w:val="2"/>
          <w:sz w:val="22"/>
          <w:szCs w:val="22"/>
        </w:rPr>
      </w:pPr>
    </w:p>
    <w:p w14:paraId="3951AAF3" w14:textId="77777777" w:rsidR="0071194F" w:rsidRDefault="00000000">
      <w:pPr>
        <w:widowControl w:val="0"/>
        <w:ind w:left="7020" w:hanging="7020"/>
        <w:rPr>
          <w:rFonts w:ascii="Times New Roman" w:eastAsia="Arial Unicode MS" w:hAnsi="Times New Roman"/>
          <w:b/>
          <w:color w:val="000000"/>
          <w:kern w:val="2"/>
          <w:sz w:val="28"/>
          <w:szCs w:val="24"/>
        </w:rPr>
      </w:pPr>
      <w:r>
        <w:rPr>
          <w:rFonts w:ascii="Times New Roman" w:eastAsia="Arial Unicode MS" w:hAnsi="Times New Roman"/>
          <w:b/>
          <w:color w:val="000000"/>
          <w:kern w:val="2"/>
          <w:sz w:val="28"/>
          <w:szCs w:val="24"/>
        </w:rPr>
        <w:t xml:space="preserve">Начальник  Чугуївської </w:t>
      </w:r>
    </w:p>
    <w:p w14:paraId="0D180C57" w14:textId="77777777" w:rsidR="0071194F" w:rsidRDefault="00000000">
      <w:pPr>
        <w:widowControl w:val="0"/>
        <w:ind w:left="7020" w:hanging="7020"/>
        <w:rPr>
          <w:rFonts w:ascii="Times New Roman" w:eastAsia="Arial Unicode MS" w:hAnsi="Times New Roman"/>
          <w:b/>
          <w:color w:val="000000"/>
          <w:kern w:val="2"/>
          <w:sz w:val="28"/>
          <w:szCs w:val="24"/>
        </w:rPr>
      </w:pPr>
      <w:r>
        <w:rPr>
          <w:rFonts w:ascii="Times New Roman" w:eastAsia="Arial Unicode MS" w:hAnsi="Times New Roman"/>
          <w:b/>
          <w:color w:val="000000"/>
          <w:kern w:val="2"/>
          <w:sz w:val="28"/>
          <w:szCs w:val="24"/>
        </w:rPr>
        <w:t xml:space="preserve">міської військової адміністрації        </w:t>
      </w:r>
      <w:r>
        <w:rPr>
          <w:rFonts w:ascii="Times New Roman" w:eastAsia="Arial Unicode MS" w:hAnsi="Times New Roman"/>
          <w:i/>
          <w:iCs/>
          <w:color w:val="000000"/>
          <w:kern w:val="2"/>
          <w:sz w:val="28"/>
          <w:szCs w:val="24"/>
        </w:rPr>
        <w:t>(підписано)</w:t>
      </w:r>
      <w:r>
        <w:rPr>
          <w:rFonts w:ascii="Times New Roman" w:eastAsia="Arial Unicode MS" w:hAnsi="Times New Roman"/>
          <w:b/>
          <w:color w:val="000000"/>
          <w:kern w:val="2"/>
          <w:sz w:val="28"/>
          <w:szCs w:val="24"/>
        </w:rPr>
        <w:tab/>
        <w:t xml:space="preserve">Галина МІНАЄВА </w:t>
      </w:r>
    </w:p>
    <w:p w14:paraId="6E9E13D5" w14:textId="77777777" w:rsidR="0071194F" w:rsidRDefault="0071194F">
      <w:pPr>
        <w:widowControl w:val="0"/>
        <w:ind w:right="-1"/>
        <w:jc w:val="both"/>
        <w:rPr>
          <w:rFonts w:ascii="Times New Roman" w:eastAsia="Arial Unicode MS" w:hAnsi="Times New Roman"/>
          <w:color w:val="000000"/>
          <w:kern w:val="2"/>
          <w:sz w:val="24"/>
          <w:szCs w:val="24"/>
        </w:rPr>
      </w:pPr>
    </w:p>
    <w:p w14:paraId="416BD55B" w14:textId="77777777" w:rsidR="0071194F" w:rsidRDefault="0071194F">
      <w:pPr>
        <w:widowControl w:val="0"/>
        <w:ind w:right="-1"/>
        <w:jc w:val="both"/>
        <w:rPr>
          <w:rFonts w:ascii="Times New Roman" w:eastAsia="Arial Unicode MS" w:hAnsi="Times New Roman"/>
          <w:color w:val="000000"/>
          <w:kern w:val="2"/>
          <w:sz w:val="24"/>
          <w:szCs w:val="24"/>
        </w:rPr>
      </w:pPr>
    </w:p>
    <w:p w14:paraId="60E4CB04" w14:textId="77777777" w:rsidR="0071194F" w:rsidRDefault="00000000">
      <w:pPr>
        <w:widowControl w:val="0"/>
        <w:ind w:right="-1"/>
        <w:jc w:val="both"/>
        <w:rPr>
          <w:rFonts w:ascii="Times New Roman" w:eastAsia="Arial Unicode MS" w:hAnsi="Times New Roman"/>
          <w:color w:val="000000"/>
          <w:kern w:val="2"/>
          <w:sz w:val="24"/>
          <w:szCs w:val="24"/>
        </w:rPr>
      </w:pPr>
      <w:r>
        <w:rPr>
          <w:rFonts w:ascii="Times New Roman" w:eastAsia="Arial Unicode MS" w:hAnsi="Times New Roman"/>
          <w:color w:val="000000"/>
          <w:kern w:val="2"/>
          <w:sz w:val="24"/>
          <w:szCs w:val="24"/>
        </w:rPr>
        <w:t>Олександр Мерзляков</w:t>
      </w:r>
    </w:p>
    <w:sectPr w:rsidR="0071194F">
      <w:headerReference w:type="even" r:id="rId9"/>
      <w:headerReference w:type="default" r:id="rId10"/>
      <w:headerReference w:type="first" r:id="rId11"/>
      <w:pgSz w:w="11906" w:h="16838"/>
      <w:pgMar w:top="1134" w:right="567" w:bottom="1134" w:left="1701"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40EA7" w14:textId="77777777" w:rsidR="007243BA" w:rsidRDefault="007243BA">
      <w:r>
        <w:separator/>
      </w:r>
    </w:p>
  </w:endnote>
  <w:endnote w:type="continuationSeparator" w:id="0">
    <w:p w14:paraId="02EDAD28" w14:textId="77777777" w:rsidR="007243BA" w:rsidRDefault="0072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ntiqua">
    <w:altName w:val="Calibri"/>
    <w:charset w:val="CC"/>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E0895" w14:textId="77777777" w:rsidR="007243BA" w:rsidRDefault="007243BA">
      <w:r>
        <w:separator/>
      </w:r>
    </w:p>
  </w:footnote>
  <w:footnote w:type="continuationSeparator" w:id="0">
    <w:p w14:paraId="0AFF5E78" w14:textId="77777777" w:rsidR="007243BA" w:rsidRDefault="00724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C55A" w14:textId="77777777" w:rsidR="0071194F" w:rsidRDefault="0071194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642625"/>
      <w:docPartObj>
        <w:docPartGallery w:val="Page Numbers (Top of Page)"/>
        <w:docPartUnique/>
      </w:docPartObj>
    </w:sdtPr>
    <w:sdtContent>
      <w:p w14:paraId="788CE744" w14:textId="77777777" w:rsidR="0071194F" w:rsidRDefault="0071194F">
        <w:pPr>
          <w:pStyle w:val="a6"/>
          <w:jc w:val="center"/>
        </w:pPr>
      </w:p>
      <w:p w14:paraId="509122CC" w14:textId="77777777" w:rsidR="0071194F" w:rsidRDefault="00000000">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sdtContent>
  </w:sdt>
  <w:p w14:paraId="6AF0D921" w14:textId="77777777" w:rsidR="0071194F" w:rsidRDefault="0071194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43D4" w14:textId="77777777" w:rsidR="0071194F" w:rsidRDefault="0071194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94F"/>
    <w:rsid w:val="000B58C4"/>
    <w:rsid w:val="0071194F"/>
    <w:rsid w:val="007243BA"/>
    <w:rsid w:val="007E4320"/>
    <w:rsid w:val="009A0EA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696CD"/>
  <w15:docId w15:val="{DE6BB9F6-F085-417C-9B9B-4B599222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CD0"/>
    <w:rPr>
      <w:rFonts w:ascii="Antiqua" w:eastAsia="Times New Roman" w:hAnsi="Antiqua" w:cs="Times New Roman"/>
      <w:sz w:val="26"/>
      <w:szCs w:val="20"/>
      <w:lang w:val="uk-UA" w:eastAsia="ru-RU"/>
    </w:rPr>
  </w:style>
  <w:style w:type="paragraph" w:styleId="2">
    <w:name w:val="heading 2"/>
    <w:basedOn w:val="a"/>
    <w:next w:val="a"/>
    <w:link w:val="20"/>
    <w:semiHidden/>
    <w:unhideWhenUsed/>
    <w:qFormat/>
    <w:rsid w:val="00A26CD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qFormat/>
    <w:rsid w:val="00A26CD0"/>
    <w:rPr>
      <w:rFonts w:ascii="Arial" w:eastAsia="Times New Roman" w:hAnsi="Arial" w:cs="Arial"/>
      <w:b/>
      <w:bCs/>
      <w:i/>
      <w:iCs/>
      <w:sz w:val="28"/>
      <w:szCs w:val="28"/>
      <w:lang w:val="uk-UA" w:eastAsia="ru-RU"/>
    </w:rPr>
  </w:style>
  <w:style w:type="character" w:customStyle="1" w:styleId="a3">
    <w:name w:val="Текст у виносці Знак"/>
    <w:basedOn w:val="a0"/>
    <w:link w:val="a4"/>
    <w:uiPriority w:val="99"/>
    <w:semiHidden/>
    <w:qFormat/>
    <w:rsid w:val="000A27A9"/>
    <w:rPr>
      <w:rFonts w:ascii="Segoe UI" w:eastAsia="Times New Roman" w:hAnsi="Segoe UI" w:cs="Segoe UI"/>
      <w:sz w:val="18"/>
      <w:szCs w:val="18"/>
      <w:lang w:val="uk-UA" w:eastAsia="ru-RU"/>
    </w:rPr>
  </w:style>
  <w:style w:type="character" w:customStyle="1" w:styleId="a5">
    <w:name w:val="Верхній колонтитул Знак"/>
    <w:basedOn w:val="a0"/>
    <w:link w:val="a6"/>
    <w:uiPriority w:val="99"/>
    <w:qFormat/>
    <w:rsid w:val="00180C84"/>
    <w:rPr>
      <w:rFonts w:ascii="Antiqua" w:eastAsia="Times New Roman" w:hAnsi="Antiqua" w:cs="Times New Roman"/>
      <w:sz w:val="26"/>
      <w:szCs w:val="20"/>
      <w:lang w:val="uk-UA" w:eastAsia="ru-RU"/>
    </w:rPr>
  </w:style>
  <w:style w:type="character" w:customStyle="1" w:styleId="a7">
    <w:name w:val="Нижній колонтитул Знак"/>
    <w:basedOn w:val="a0"/>
    <w:link w:val="a8"/>
    <w:uiPriority w:val="99"/>
    <w:qFormat/>
    <w:rsid w:val="00180C84"/>
    <w:rPr>
      <w:rFonts w:ascii="Antiqua" w:eastAsia="Times New Roman" w:hAnsi="Antiqua" w:cs="Times New Roman"/>
      <w:sz w:val="26"/>
      <w:szCs w:val="20"/>
      <w:lang w:val="uk-UA" w:eastAsia="ru-RU"/>
    </w:rPr>
  </w:style>
  <w:style w:type="paragraph" w:customStyle="1" w:styleId="a9">
    <w:name w:val="Заголовок"/>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rsid w:val="007512FC"/>
    <w:pPr>
      <w:spacing w:after="140" w:line="276" w:lineRule="auto"/>
    </w:pPr>
  </w:style>
  <w:style w:type="paragraph" w:styleId="ab">
    <w:name w:val="List"/>
    <w:basedOn w:val="aa"/>
    <w:rsid w:val="007512FC"/>
    <w:rPr>
      <w:rFonts w:cs="Arial"/>
    </w:rPr>
  </w:style>
  <w:style w:type="paragraph" w:styleId="ac">
    <w:name w:val="caption"/>
    <w:basedOn w:val="a"/>
    <w:qFormat/>
    <w:rsid w:val="007512FC"/>
    <w:pPr>
      <w:suppressLineNumbers/>
      <w:spacing w:before="120" w:after="120"/>
    </w:pPr>
    <w:rPr>
      <w:rFonts w:cs="Arial"/>
      <w:i/>
      <w:iCs/>
      <w:sz w:val="24"/>
      <w:szCs w:val="24"/>
    </w:rPr>
  </w:style>
  <w:style w:type="paragraph" w:customStyle="1" w:styleId="ad">
    <w:name w:val="Покажчик"/>
    <w:basedOn w:val="a"/>
    <w:qFormat/>
    <w:rsid w:val="007512FC"/>
    <w:pPr>
      <w:suppressLineNumbers/>
    </w:pPr>
    <w:rPr>
      <w:rFonts w:cs="Arial"/>
    </w:rPr>
  </w:style>
  <w:style w:type="paragraph" w:customStyle="1" w:styleId="user">
    <w:name w:val="Заголовок (user)"/>
    <w:basedOn w:val="a"/>
    <w:next w:val="aa"/>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pPr>
      <w:suppressLineNumbers/>
    </w:pPr>
    <w:rPr>
      <w:rFonts w:cs="Arial"/>
    </w:rPr>
  </w:style>
  <w:style w:type="paragraph" w:customStyle="1" w:styleId="1">
    <w:name w:val="Заголовок1"/>
    <w:basedOn w:val="a"/>
    <w:next w:val="aa"/>
    <w:qFormat/>
    <w:rsid w:val="007512FC"/>
    <w:pPr>
      <w:keepNext/>
      <w:spacing w:before="240" w:after="120"/>
    </w:pPr>
    <w:rPr>
      <w:rFonts w:ascii="Liberation Sans" w:eastAsia="Microsoft YaHei" w:hAnsi="Liberation Sans" w:cs="Arial"/>
      <w:sz w:val="28"/>
      <w:szCs w:val="28"/>
    </w:rPr>
  </w:style>
  <w:style w:type="paragraph" w:customStyle="1" w:styleId="ShapkaDocumentu">
    <w:name w:val="Shapka Documentu"/>
    <w:basedOn w:val="a"/>
    <w:qFormat/>
    <w:rsid w:val="00A26CD0"/>
    <w:pPr>
      <w:keepNext/>
      <w:keepLines/>
      <w:spacing w:after="240"/>
      <w:ind w:left="3969"/>
      <w:jc w:val="center"/>
    </w:pPr>
  </w:style>
  <w:style w:type="paragraph" w:styleId="ae">
    <w:name w:val="List Paragraph"/>
    <w:basedOn w:val="a"/>
    <w:uiPriority w:val="34"/>
    <w:qFormat/>
    <w:rsid w:val="00E86FA6"/>
    <w:pPr>
      <w:widowControl w:val="0"/>
      <w:ind w:left="720"/>
      <w:contextualSpacing/>
    </w:pPr>
    <w:rPr>
      <w:rFonts w:ascii="Times New Roman CYR" w:hAnsi="Times New Roman CYR"/>
      <w:sz w:val="24"/>
      <w:szCs w:val="24"/>
      <w:lang w:val="ru-RU"/>
    </w:rPr>
  </w:style>
  <w:style w:type="paragraph" w:styleId="a4">
    <w:name w:val="Balloon Text"/>
    <w:basedOn w:val="a"/>
    <w:link w:val="a3"/>
    <w:uiPriority w:val="99"/>
    <w:semiHidden/>
    <w:unhideWhenUsed/>
    <w:qFormat/>
    <w:rsid w:val="000A27A9"/>
    <w:rPr>
      <w:rFonts w:ascii="Segoe UI" w:hAnsi="Segoe UI" w:cs="Segoe UI"/>
      <w:sz w:val="18"/>
      <w:szCs w:val="18"/>
    </w:rPr>
  </w:style>
  <w:style w:type="paragraph" w:customStyle="1" w:styleId="user1">
    <w:name w:val="Верхній і нижній колонтитули (user)"/>
    <w:basedOn w:val="a"/>
    <w:qFormat/>
  </w:style>
  <w:style w:type="paragraph" w:customStyle="1" w:styleId="af">
    <w:name w:val="Верхній і нижній колонтитули"/>
    <w:basedOn w:val="a"/>
    <w:qFormat/>
  </w:style>
  <w:style w:type="paragraph" w:styleId="a6">
    <w:name w:val="header"/>
    <w:basedOn w:val="a"/>
    <w:link w:val="a5"/>
    <w:uiPriority w:val="99"/>
    <w:unhideWhenUsed/>
    <w:rsid w:val="00180C84"/>
    <w:pPr>
      <w:tabs>
        <w:tab w:val="center" w:pos="4819"/>
        <w:tab w:val="right" w:pos="9639"/>
      </w:tabs>
    </w:pPr>
  </w:style>
  <w:style w:type="paragraph" w:styleId="a8">
    <w:name w:val="footer"/>
    <w:basedOn w:val="a"/>
    <w:link w:val="a7"/>
    <w:uiPriority w:val="99"/>
    <w:unhideWhenUsed/>
    <w:rsid w:val="00180C84"/>
    <w:pPr>
      <w:tabs>
        <w:tab w:val="center" w:pos="4819"/>
        <w:tab w:val="right" w:pos="9639"/>
      </w:tabs>
    </w:pPr>
  </w:style>
  <w:style w:type="numbering" w:customStyle="1" w:styleId="user2">
    <w:name w:val="Без маркерів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74B1D-C3E8-4100-9CE1-92643A990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2394</Words>
  <Characters>1366</Characters>
  <Application>Microsoft Office Word</Application>
  <DocSecurity>0</DocSecurity>
  <Lines>11</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zemlya2</dc:creator>
  <dc:description/>
  <cp:lastModifiedBy>Юлія Сосницька</cp:lastModifiedBy>
  <cp:revision>3</cp:revision>
  <cp:lastPrinted>2026-09-25T08:43:00Z</cp:lastPrinted>
  <dcterms:created xsi:type="dcterms:W3CDTF">2026-10-07T05:21:00Z</dcterms:created>
  <dcterms:modified xsi:type="dcterms:W3CDTF">2026-10-07T05:21:00Z</dcterms:modified>
  <dc:language>uk-UA</dc:language>
</cp:coreProperties>
</file>