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emf" ContentType="image/x-emf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hapkaDocumentu"/>
        <w:spacing w:before="0" w:after="0"/>
        <w:ind w:hanging="6804" w:left="6804"/>
        <w:rPr>
          <w:rFonts w:ascii="Times New Roman" w:hAnsi="Times New Roman"/>
          <w:color w:val="000000"/>
          <w:sz w:val="28"/>
          <w:szCs w:val="28"/>
        </w:rPr>
      </w:pPr>
      <w:r>
        <w:rPr/>
        <w:object>
          <v:shapetype id="_x0000_tole_rId2" coordsize="21600,21600" o:spt="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2pt;height:56.25pt;mso-wrap-distance-right:0pt" filled="t" fillcolor="#FFFFFF" o:ole="">
            <v:imagedata r:id="rId3" o:title=""/>
          </v:shape>
          <o:OLEObject Type="Embed" ProgID="Word.Picture.8" ShapeID="ole_rId2" DrawAspect="Content" ObjectID="_1961644646" r:id="rId2"/>
        </w:object>
      </w:r>
    </w:p>
    <w:p>
      <w:pPr>
        <w:pStyle w:val="Heading2"/>
        <w:spacing w:before="0" w:after="0"/>
        <w:jc w:val="center"/>
        <w:rPr>
          <w:rFonts w:ascii="Times New Roman" w:hAnsi="Times New Roman" w:cs="Times New Roman"/>
          <w:i w:val="false"/>
          <w:color w:val="000000"/>
          <w:sz w:val="32"/>
          <w:szCs w:val="32"/>
        </w:rPr>
      </w:pPr>
      <w:r>
        <w:rPr>
          <w:rFonts w:cs="Times New Roman" w:ascii="Times New Roman" w:hAnsi="Times New Roman"/>
          <w:i w:val="false"/>
          <w:color w:val="000000"/>
          <w:sz w:val="32"/>
          <w:szCs w:val="32"/>
        </w:rPr>
        <w:t>ЧУГУЇВСЬКА МІСЬКА ВІЙСЬКОВА АДМІНІСТРАЦІЯ ЧУГУЇВСЬКОГО РАЙОНУ ХАРКІВСЬКОЇ  ОБЛАСТІ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НАКАЗ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</w:r>
    </w:p>
    <w:tbl>
      <w:tblPr>
        <w:tblW w:w="100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firstRow="1" w:noVBand="0" w:lastRow="1" w:firstColumn="1" w:lastColumn="1" w:noHBand="0"/>
      </w:tblPr>
      <w:tblGrid>
        <w:gridCol w:w="3447"/>
        <w:gridCol w:w="2775"/>
        <w:gridCol w:w="3837"/>
      </w:tblGrid>
      <w:tr>
        <w:trPr/>
        <w:tc>
          <w:tcPr>
            <w:tcW w:w="3447" w:type="dxa"/>
            <w:tcBorders/>
          </w:tcPr>
          <w:p>
            <w:pPr>
              <w:pStyle w:val="Normal"/>
              <w:spacing w:lineRule="auto" w:line="360"/>
              <w:ind w:firstLine="24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____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08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______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75" w:type="dxa"/>
            <w:tcBorders/>
          </w:tcPr>
          <w:p>
            <w:pPr>
              <w:pStyle w:val="Normal"/>
              <w:spacing w:lineRule="auto" w:line="360"/>
              <w:ind w:hanging="15" w:right="-20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Чугуїв</w:t>
            </w:r>
          </w:p>
        </w:tc>
        <w:tc>
          <w:tcPr>
            <w:tcW w:w="3837" w:type="dxa"/>
            <w:tcBorders/>
          </w:tcPr>
          <w:p>
            <w:pPr>
              <w:pStyle w:val="Normal"/>
              <w:spacing w:lineRule="auto" w:line="360"/>
              <w:ind w:firstLine="54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783</w:t>
            </w:r>
          </w:p>
        </w:tc>
      </w:tr>
    </w:tbl>
    <w:p>
      <w:pPr>
        <w:pStyle w:val="Normal"/>
        <w:widowControl/>
        <w:tabs>
          <w:tab w:val="clear" w:pos="708"/>
          <w:tab w:val="left" w:pos="4536" w:leader="none"/>
          <w:tab w:val="left" w:pos="5529" w:leader="none"/>
        </w:tabs>
        <w:suppressAutoHyphens w:val="true"/>
        <w:bidi w:val="0"/>
        <w:spacing w:lineRule="auto" w:line="240" w:before="0" w:after="0"/>
        <w:ind w:hanging="0" w:left="0" w:right="2835"/>
        <w:jc w:val="both"/>
        <w:rPr>
          <w:rFonts w:ascii="Times New Roman" w:hAnsi="Times New Roman"/>
          <w:b/>
          <w:sz w:val="28"/>
          <w:szCs w:val="28"/>
          <w:shd w:fill="FFFFFF" w:val="clear"/>
        </w:rPr>
      </w:pPr>
      <w:r>
        <w:rPr>
          <w:rFonts w:ascii="Times New Roman" w:hAnsi="Times New Roman"/>
          <w:b/>
          <w:sz w:val="28"/>
          <w:szCs w:val="28"/>
          <w:shd w:fill="FFFFFF" w:val="clear"/>
        </w:rPr>
      </w:r>
    </w:p>
    <w:p>
      <w:pPr>
        <w:pStyle w:val="Normal"/>
        <w:widowControl/>
        <w:tabs>
          <w:tab w:val="clear" w:pos="708"/>
          <w:tab w:val="left" w:pos="4536" w:leader="none"/>
          <w:tab w:val="left" w:pos="5529" w:leader="none"/>
        </w:tabs>
        <w:suppressAutoHyphens w:val="true"/>
        <w:bidi w:val="0"/>
        <w:spacing w:lineRule="auto" w:line="240" w:before="0" w:after="0"/>
        <w:ind w:hanging="0" w:left="0" w:right="2324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Про затвердження протоколу засідання комісії </w:t>
      </w:r>
      <w:r>
        <w:rPr>
          <w:rFonts w:eastAsia="SimSun" w:cs="Mangal" w:ascii="Times New Roman" w:hAnsi="Times New Roman"/>
          <w:b/>
          <w:bCs/>
          <w:color w:val="000000"/>
          <w:kern w:val="2"/>
          <w:sz w:val="28"/>
          <w:szCs w:val="28"/>
          <w:lang w:eastAsia="zh-CN" w:bidi="hi-IN"/>
        </w:rPr>
        <w:t>з розгляду конкурсних пропозицій та прийняття рішення про визначення переможця (переможців) конкурсу на здійснення операцій із збирання та перевезення відповідного виду побутових відходів з території Чугуївської міської територіальної громади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SimSun" w:cs="Mangal" w:ascii="Times New Roman" w:hAnsi="Times New Roman"/>
          <w:b/>
          <w:bCs/>
          <w:color w:val="000000"/>
          <w:kern w:val="2"/>
          <w:sz w:val="28"/>
          <w:szCs w:val="28"/>
          <w:shd w:fill="FFFFFF" w:val="clear"/>
          <w:lang w:eastAsia="zh-CN" w:bidi="hi-IN"/>
        </w:rPr>
        <w:t xml:space="preserve"> від  10.07.2026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  <w:shd w:fill="FFFFFF" w:val="clear"/>
        </w:rPr>
        <w:t xml:space="preserve"> №1</w:t>
      </w:r>
    </w:p>
    <w:p>
      <w:pPr>
        <w:pStyle w:val="Normal"/>
        <w:tabs>
          <w:tab w:val="clear" w:pos="708"/>
          <w:tab w:val="left" w:pos="4536" w:leader="none"/>
          <w:tab w:val="left" w:pos="5529" w:leader="none"/>
        </w:tabs>
        <w:ind w:right="3685"/>
        <w:jc w:val="both"/>
        <w:rPr>
          <w:rFonts w:ascii="Times New Roman" w:hAnsi="Times New Roman"/>
          <w:b/>
          <w:sz w:val="28"/>
          <w:szCs w:val="28"/>
          <w:shd w:fill="FFFFFF" w:val="clear"/>
        </w:rPr>
      </w:pPr>
      <w:r>
        <w:rPr>
          <w:rFonts w:ascii="Times New Roman" w:hAnsi="Times New Roman"/>
          <w:b/>
          <w:sz w:val="28"/>
          <w:szCs w:val="28"/>
          <w:shd w:fill="FFFFFF" w:val="clear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</w:t>
      </w:r>
      <w:r>
        <w:rPr>
          <w:rFonts w:ascii="Times New Roman" w:hAnsi="Times New Roman"/>
          <w:iCs/>
          <w:sz w:val="28"/>
          <w:szCs w:val="28"/>
          <w:shd w:fill="FFFFFF" w:val="clear"/>
        </w:rPr>
        <w:t>унктом 37 частини другої, пунктом 8 частини сьомої  статті 15</w:t>
      </w:r>
      <w:r>
        <w:rPr>
          <w:rFonts w:ascii="Times New Roman" w:hAnsi="Times New Roman"/>
          <w:sz w:val="28"/>
          <w:szCs w:val="28"/>
        </w:rPr>
        <w:t xml:space="preserve"> Закону України «Про правовий режим воєнного стану», підпунктом 23 пункту «а» ст. 30 Закону України «Про місцеве самоврядування в Україні»,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>ст. 25 Закону України «Про житлово-комунальні послуги», ст.ст. 26, 33, Закону України «Про управління  відходами»,</w:t>
      </w:r>
      <w:r>
        <w:rPr>
          <w:rFonts w:ascii="Times New Roman" w:hAnsi="Times New Roman"/>
          <w:bCs/>
          <w:sz w:val="28"/>
          <w:szCs w:val="28"/>
          <w:shd w:fill="FFFFFF" w:val="clear"/>
        </w:rPr>
        <w:t xml:space="preserve"> Постановою Верховної Ради України від 16.11.2022 №2777-ІХ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</w:t>
      </w:r>
      <w:r>
        <w:rPr>
          <w:rFonts w:ascii="Times New Roman" w:hAnsi="Times New Roman"/>
          <w:sz w:val="28"/>
          <w:szCs w:val="28"/>
        </w:rPr>
        <w:t xml:space="preserve"> постановами Кабінету Міністрів України від 08.08.2023 № 835 «Про затвердження Правил надання послуги з управління побутовими відходами та типових договорів про надання послуги з управління побутовими відходами», від 25.08.2023 № 918 «Про затвердження Порядку проведення конкурсу на здійснення операцій із збирання та перевезення побутових відходів»,</w:t>
      </w:r>
      <w:r>
        <w:rPr/>
        <w:t xml:space="preserve"> </w:t>
      </w:r>
      <w:r>
        <w:rPr>
          <w:rFonts w:ascii="Times New Roman" w:hAnsi="Times New Roman"/>
          <w:sz w:val="28"/>
          <w:szCs w:val="28"/>
        </w:rPr>
        <w:t xml:space="preserve">на підставі наказу начальника Чугуївської міської військової адміністрації  від 20.03.2024 № 381 «Про затвердження положення про конкурсну комісію з розгляду конкурсних пропозицій та прийняття рішення про визначення переможця (переможців) конкурсу на здійснення операцій із збирання та перевезення відповідного виду побутових відходів з території Чугуївської міської  територіальної громади»,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враховуючи розпорядження начальника Чугуївської міської військової адміністрації Чугуївського району Харківської області від 03.06.2024 № 136 «Про виконання обов’язків начальника Чугуївської міської військової адміністрації   Чугуївського   району   Харківської   області   на   період   його </w:t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тимчасової відсутності», </w:t>
      </w:r>
      <w:r>
        <w:rPr>
          <w:rFonts w:ascii="Times New Roman" w:hAnsi="Times New Roman"/>
          <w:sz w:val="28"/>
          <w:szCs w:val="28"/>
        </w:rPr>
        <w:t>з метою  належної  організації   у  сфері   управління побутовими відходами на території Чугуївської міської територіальної громади</w:t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НАКАЗУЮ:</w:t>
      </w:r>
    </w:p>
    <w:p>
      <w:pPr>
        <w:pStyle w:val="Normal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</w:rPr>
        <w:tab/>
      </w:r>
    </w:p>
    <w:p>
      <w:pPr>
        <w:pStyle w:val="Normal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cs="Times New Roman" w:ascii="Times New Roman" w:hAnsi="Times New Roman"/>
          <w:sz w:val="28"/>
          <w:szCs w:val="28"/>
        </w:rPr>
        <w:t xml:space="preserve"> Затвердити </w:t>
      </w:r>
      <w:r>
        <w:rPr>
          <w:rFonts w:cs="Times New Roman" w:ascii="Times New Roman" w:hAnsi="Times New Roman"/>
          <w:bCs/>
          <w:sz w:val="28"/>
          <w:szCs w:val="28"/>
        </w:rPr>
        <w:t xml:space="preserve">протокол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засідання комісії </w:t>
      </w:r>
      <w:r>
        <w:rPr>
          <w:rFonts w:eastAsia="SimSun" w:cs="Mangal" w:ascii="Times New Roman" w:hAnsi="Times New Roman"/>
          <w:b w:val="false"/>
          <w:bCs w:val="false"/>
          <w:color w:val="000000"/>
          <w:kern w:val="2"/>
          <w:sz w:val="28"/>
          <w:szCs w:val="28"/>
          <w:lang w:eastAsia="zh-CN" w:bidi="hi-IN"/>
        </w:rPr>
        <w:t>з розгляду конкурсних пропозицій та прийняття рішення про визначення переможця (переможців)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eastAsia="SimSun" w:cs="Mangal" w:ascii="Times New Roman" w:hAnsi="Times New Roman"/>
          <w:b w:val="false"/>
          <w:bCs w:val="false"/>
          <w:color w:val="000000"/>
          <w:kern w:val="2"/>
          <w:sz w:val="28"/>
          <w:szCs w:val="28"/>
          <w:lang w:eastAsia="zh-CN" w:bidi="hi-IN"/>
        </w:rPr>
        <w:t>конкурсу на здійснення операцій із збирання та перевезення відповідного виду побутових відходів з території Чугуївської міської територіальної громади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Fonts w:eastAsia="SimSun" w:cs="Mangal" w:ascii="Times New Roman" w:hAnsi="Times New Roman"/>
          <w:b w:val="false"/>
          <w:bCs w:val="false"/>
          <w:color w:val="000000"/>
          <w:kern w:val="2"/>
          <w:sz w:val="28"/>
          <w:szCs w:val="28"/>
          <w:shd w:fill="FFFFFF" w:val="clear"/>
          <w:lang w:eastAsia="zh-CN" w:bidi="hi-IN"/>
        </w:rPr>
        <w:t xml:space="preserve"> від 10.07.2026</w:t>
      </w:r>
      <w:r>
        <w:rPr>
          <w:rFonts w:cs="Times New Roman" w:ascii="Times New Roman" w:hAnsi="Times New Roman"/>
          <w:bCs/>
          <w:sz w:val="28"/>
          <w:szCs w:val="28"/>
        </w:rPr>
        <w:t xml:space="preserve"> №1 (</w:t>
      </w:r>
      <w:r>
        <w:rPr>
          <w:rFonts w:cs="Times New Roman" w:ascii="Times New Roman" w:hAnsi="Times New Roman"/>
          <w:sz w:val="28"/>
          <w:szCs w:val="28"/>
        </w:rPr>
        <w:t>додається).</w:t>
      </w:r>
    </w:p>
    <w:p>
      <w:pPr>
        <w:pStyle w:val="Normal"/>
        <w:ind w:firstLine="567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Визначити виконавцем послуг на здійснення операцій із збирання та перевезення побутових відходів з території населених пунктів Чугуївської міської територіальної громади: села </w:t>
      </w:r>
      <w:r>
        <w:rPr>
          <w:rFonts w:cs="Times New Roman" w:ascii="Times New Roman" w:hAnsi="Times New Roman"/>
          <w:bCs/>
          <w:sz w:val="28"/>
          <w:szCs w:val="28"/>
        </w:rPr>
        <w:t xml:space="preserve"> Клугино-Башкирівка, Василів Хутір, Кам’яна Яруга та м. Чугуїв </w:t>
      </w:r>
      <w:r>
        <w:rPr>
          <w:rFonts w:cs="Times New Roman" w:ascii="Times New Roman" w:hAnsi="Times New Roman"/>
          <w:sz w:val="28"/>
          <w:szCs w:val="28"/>
        </w:rPr>
        <w:t>Комунальне підприємство «Чугуївський комунальний комплекс» код ЄДРПОУ 38630446.</w:t>
      </w:r>
    </w:p>
    <w:p>
      <w:pPr>
        <w:pStyle w:val="Normal"/>
        <w:ind w:firstLine="567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Уповноважити заступника міського голови з питань діяльності            виконавчих органів  ради Костянтина БАРМІНА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en-US"/>
        </w:rPr>
        <w:t>на укладення та підписання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договору з Комунальним підприємством «Чугуївський комунальний комплекс»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на здійснення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операцій із збирання та перевезення побутових відходів  строком на 1 рік.   </w:t>
      </w:r>
    </w:p>
    <w:p>
      <w:pPr>
        <w:pStyle w:val="BodyTextIndent"/>
        <w:ind w:firstLine="567" w:left="0" w:right="0"/>
        <w:jc w:val="both"/>
        <w:rPr/>
      </w:pPr>
      <w:r>
        <w:rPr>
          <w:rFonts w:eastAsia="Times New Roman"/>
          <w:sz w:val="28"/>
          <w:szCs w:val="28"/>
          <w:lang w:eastAsia="ar-SA"/>
        </w:rPr>
        <w:t>4. Контроль за виконанням цього наказу покласти на заступника міського голови з питань діяльності виконавчих органів ради Костянтина БАРМІНА.</w:t>
      </w:r>
    </w:p>
    <w:p>
      <w:pPr>
        <w:pStyle w:val="Normal"/>
        <w:ind w:hanging="7020" w:left="70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ind w:hanging="7020" w:left="70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</w:r>
    </w:p>
    <w:p>
      <w:pPr>
        <w:pStyle w:val="Normal"/>
        <w:ind w:hanging="7020" w:left="70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Заступник начальника  Чугуївської  </w:t>
      </w:r>
    </w:p>
    <w:p>
      <w:pPr>
        <w:pStyle w:val="Normal"/>
        <w:ind w:hanging="7020" w:left="70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міської військової адміністрації                     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8"/>
        </w:rPr>
        <w:t>(підписано)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8"/>
        </w:rPr>
        <w:tab/>
      </w:r>
      <w:r>
        <w:rPr>
          <w:rFonts w:ascii="Times New Roman" w:hAnsi="Times New Roman"/>
          <w:b/>
          <w:color w:val="000000"/>
          <w:sz w:val="28"/>
        </w:rPr>
        <w:t xml:space="preserve">  Ігор ШЕПЕЛЄВ        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Ганна  Петрова  </w:t>
      </w:r>
    </w:p>
    <w:p>
      <w:pPr>
        <w:pStyle w:val="Normal"/>
        <w:tabs>
          <w:tab w:val="clear" w:pos="708"/>
          <w:tab w:val="left" w:pos="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0" w:leader="none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850" w:gutter="0" w:header="708" w:top="765" w:footer="0" w:bottom="56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ntiqua">
    <w:charset w:val="cc"/>
    <w:family w:val="swiss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379385252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2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0829"/>
    <w:pPr>
      <w:widowControl/>
      <w:suppressAutoHyphens w:val="true"/>
      <w:bidi w:val="0"/>
      <w:spacing w:lineRule="auto" w:line="240" w:before="0" w:after="0"/>
      <w:jc w:val="left"/>
    </w:pPr>
    <w:rPr>
      <w:rFonts w:ascii="Antiqua" w:hAnsi="Antiqua" w:eastAsia="Times New Roman" w:cs="Times New Roman"/>
      <w:color w:val="auto"/>
      <w:kern w:val="0"/>
      <w:sz w:val="26"/>
      <w:szCs w:val="20"/>
      <w:lang w:val="uk-UA" w:eastAsia="ru-RU" w:bidi="ar-SA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f63fea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Заголовок 2 Знак"/>
    <w:basedOn w:val="DefaultParagraphFont"/>
    <w:semiHidden/>
    <w:qFormat/>
    <w:rsid w:val="00f63fea"/>
    <w:rPr>
      <w:rFonts w:ascii="Arial" w:hAnsi="Arial" w:eastAsia="Times New Roman" w:cs="Arial"/>
      <w:b/>
      <w:bCs/>
      <w:i/>
      <w:iCs/>
      <w:sz w:val="28"/>
      <w:szCs w:val="28"/>
      <w:lang w:val="uk-UA"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a50c2"/>
    <w:rPr>
      <w:rFonts w:ascii="Antiqua" w:hAnsi="Antiqua" w:eastAsia="Times New Roman" w:cs="Times New Roman"/>
      <w:sz w:val="26"/>
      <w:szCs w:val="20"/>
      <w:lang w:val="uk-UA"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a50c2"/>
    <w:rPr>
      <w:rFonts w:ascii="Antiqua" w:hAnsi="Antiqua" w:eastAsia="Times New Roman" w:cs="Times New Roman"/>
      <w:sz w:val="26"/>
      <w:szCs w:val="20"/>
      <w:lang w:val="uk-UA"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5c3503"/>
    <w:rPr>
      <w:rFonts w:ascii="Tahoma" w:hAnsi="Tahoma" w:eastAsia="Times New Roman" w:cs="Tahoma"/>
      <w:sz w:val="16"/>
      <w:szCs w:val="16"/>
      <w:lang w:val="uk-UA" w:eastAsia="ru-RU"/>
    </w:rPr>
  </w:style>
  <w:style w:type="character" w:styleId="Hyperlink">
    <w:name w:val="Hyperlink"/>
    <w:basedOn w:val="DefaultParagraphFont"/>
    <w:uiPriority w:val="99"/>
    <w:semiHidden/>
    <w:unhideWhenUsed/>
    <w:rsid w:val="00b5389b"/>
    <w:rPr>
      <w:color w:val="0000FF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Покажчик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339a8"/>
    <w:pPr>
      <w:spacing w:before="0" w:after="0"/>
      <w:ind w:left="720"/>
      <w:contextualSpacing/>
    </w:pPr>
    <w:rPr/>
  </w:style>
  <w:style w:type="paragraph" w:styleId="10110" w:customStyle="1">
    <w:name w:val="10110"/>
    <w:basedOn w:val="Normal"/>
    <w:qFormat/>
    <w:rsid w:val="0009226e"/>
    <w:pPr>
      <w:spacing w:beforeAutospacing="1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qFormat/>
    <w:rsid w:val="0009226e"/>
    <w:pPr>
      <w:spacing w:beforeAutospacing="1" w:afterAutospacing="1"/>
    </w:pPr>
    <w:rPr>
      <w:rFonts w:ascii="Times New Roman" w:hAnsi="Times New Roman"/>
      <w:sz w:val="24"/>
      <w:szCs w:val="24"/>
      <w:lang w:val="ru-RU"/>
    </w:rPr>
  </w:style>
  <w:style w:type="paragraph" w:styleId="ShapkaDocumentu" w:customStyle="1">
    <w:name w:val="Shapka Documentu"/>
    <w:basedOn w:val="Normal"/>
    <w:qFormat/>
    <w:rsid w:val="00f63fea"/>
    <w:pPr>
      <w:keepNext w:val="true"/>
      <w:keepLines/>
      <w:spacing w:before="0" w:after="240"/>
      <w:ind w:left="3969"/>
      <w:jc w:val="center"/>
    </w:pPr>
    <w:rPr/>
  </w:style>
  <w:style w:type="paragraph" w:styleId="1" w:customStyle="1">
    <w:name w:val="Абзац списка1"/>
    <w:basedOn w:val="Normal"/>
    <w:qFormat/>
    <w:rsid w:val="00ca50c2"/>
    <w:pPr>
      <w:spacing w:before="0" w:after="0"/>
      <w:ind w:left="720"/>
      <w:contextualSpacing/>
    </w:pPr>
    <w:rPr/>
  </w:style>
  <w:style w:type="paragraph" w:styleId="Style18">
    <w:name w:val="Верхній і нижній колонтитули"/>
    <w:basedOn w:val="Normal"/>
    <w:qFormat/>
    <w:pPr/>
    <w:rPr/>
  </w:style>
  <w:style w:type="paragraph" w:styleId="user2">
    <w:name w:val="Верхній і нижній колонтитули (user)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a50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ca50c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5c3503"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widowControl w:val="false"/>
      <w:suppressAutoHyphens w:val="true"/>
      <w:ind w:firstLine="851" w:left="0" w:right="0"/>
    </w:pPr>
    <w:rPr>
      <w:rFonts w:ascii="Times New Roman" w:hAnsi="Times New Roman" w:eastAsia="Lucida Sans Unicode" w:cs="Times New Roman"/>
      <w:sz w:val="24"/>
    </w:rPr>
  </w:style>
  <w:style w:type="numbering" w:styleId="user3" w:default="1">
    <w:name w:val="Без маркерів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9230-D962-4CD7-9687-36312AF8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LibreOffice/26.2.5.1$Windows_X86_64 LibreOffice_project/997786b8bfe5fadf793c1218fed3f515ec806f1b</Application>
  <AppVersion>15.0000</AppVersion>
  <Pages>2</Pages>
  <Words>410</Words>
  <Characters>2955</Characters>
  <CharactersWithSpaces>3441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2024-12-02T09:32:00Z</dcterms:created>
  <dc:creator>Татьяна Грома</dc:creator>
  <dc:description/>
  <dc:language>uk-UA</dc:language>
  <cp:lastModifiedBy/>
  <cp:lastPrinted>2026-08-27T09:02:23Z</cp:lastPrinted>
  <dcterms:modified xsi:type="dcterms:W3CDTF">2026-08-31T10:59:52Z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